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5" w:rsidRPr="00D03535" w:rsidRDefault="00D03535" w:rsidP="00D03535">
      <w:pPr>
        <w:spacing w:after="0"/>
        <w:ind w:left="-851" w:righ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3535">
        <w:rPr>
          <w:rFonts w:ascii="Times New Roman" w:hAnsi="Times New Roman" w:cs="Times New Roman"/>
          <w:b/>
          <w:color w:val="FF0000"/>
          <w:sz w:val="32"/>
          <w:szCs w:val="32"/>
        </w:rPr>
        <w:t>Klauzula informacyjna dla rodziców</w:t>
      </w:r>
    </w:p>
    <w:p w:rsidR="00D03535" w:rsidRPr="00D03535" w:rsidRDefault="00D03535" w:rsidP="00D03535">
      <w:pPr>
        <w:spacing w:after="0"/>
        <w:ind w:left="-851"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3535" w:rsidRDefault="00D03535" w:rsidP="00D03535">
      <w:pPr>
        <w:spacing w:after="0"/>
        <w:ind w:left="-851"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ust. 1 i 2 ogólnego rozporządzenia o ochronie danych osobowych z dnia 27 kwietnia 2016 r. Parlamentu Europejskiego i Rady (UE) 2016/679 (zwanego dalej RODO) informujemy, że Administratorem przetwarzającym Pani(a) dane osobowe jest </w:t>
      </w:r>
      <w:r w:rsidRPr="00D03535">
        <w:rPr>
          <w:rFonts w:ascii="Times New Roman" w:hAnsi="Times New Roman" w:cs="Times New Roman"/>
          <w:b/>
          <w:color w:val="000000"/>
          <w:sz w:val="24"/>
          <w:szCs w:val="24"/>
        </w:rPr>
        <w:t>Szkoła Muzyczna I stopnia w Garwolinie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 z siedzibą w Garwolinie przy ul. Jana Pawła II 5, reprezentowana przez właściciela/dyrektora </w:t>
      </w:r>
      <w:r w:rsidRPr="00D03535">
        <w:rPr>
          <w:rFonts w:ascii="Times New Roman" w:hAnsi="Times New Roman" w:cs="Times New Roman"/>
          <w:b/>
          <w:color w:val="000000"/>
          <w:sz w:val="24"/>
          <w:szCs w:val="24"/>
        </w:rPr>
        <w:t>Radosława Mitura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. Pani(a) dane osobowe będą przetwarzane w celu realizacji umowy na podstawie art. 6 ust. 1 lit. b) przytoczonego wcześniej rozporządzenia, w zakresie wynikającym z przepisów skarbowo-finansowych. </w:t>
      </w:r>
      <w:r w:rsidRPr="00D03535">
        <w:rPr>
          <w:rFonts w:ascii="Times New Roman" w:hAnsi="Times New Roman" w:cs="Times New Roman"/>
          <w:sz w:val="24"/>
          <w:szCs w:val="24"/>
        </w:rPr>
        <w:t>Odbiorcą Pani(a) danych osobowych są podmioty uprawnione do uzyskania danych osobowych na podstawie przepisów prawa i podmioty przetwarzające realizujące usługi na rzecz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535">
        <w:rPr>
          <w:rFonts w:ascii="Times New Roman" w:hAnsi="Times New Roman" w:cs="Times New Roman"/>
          <w:b/>
          <w:color w:val="000000"/>
          <w:sz w:val="24"/>
          <w:szCs w:val="24"/>
        </w:rPr>
        <w:t>obsługi księgowej i kadrowej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. Pani(a) dane osobowe będą przechowywane </w:t>
      </w:r>
      <w:r w:rsidRPr="00D0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D0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oparciu o uzasadniony interes</w:t>
      </w:r>
      <w:r w:rsidRPr="00D0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realizowany przez administratora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. Posiada Pani(-) prawo żądania dostępu do treści swoich danych, prawo ich sprostowania, usunięcia, ograniczenia przetwarzania. </w:t>
      </w:r>
      <w:r w:rsidRPr="00D03535">
        <w:rPr>
          <w:rFonts w:ascii="Times New Roman" w:hAnsi="Times New Roman" w:cs="Times New Roman"/>
          <w:sz w:val="24"/>
          <w:szCs w:val="24"/>
        </w:rPr>
        <w:t xml:space="preserve">Posiada 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Pani(-) prawo wniesienia skargi do organu nadzorczego  jeżeli uzna Pani (-), że przetwarzanie narusza przepisy RODO. Podanie przez Panią(a) danych osobowych </w:t>
      </w:r>
      <w:r w:rsidRPr="00D03535">
        <w:rPr>
          <w:rFonts w:ascii="Times New Roman" w:hAnsi="Times New Roman" w:cs="Times New Roman"/>
          <w:sz w:val="24"/>
          <w:szCs w:val="24"/>
        </w:rPr>
        <w:t>jest dobrowolne, jednakże odmowa podania danych może skutkować odmową zawarcia umowy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 lub jej rozwiązaniem. 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D03535" w:rsidRDefault="00D03535" w:rsidP="00D03535">
      <w:pPr>
        <w:spacing w:after="0"/>
        <w:ind w:left="-851"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535" w:rsidRPr="00D03535" w:rsidRDefault="00D03535" w:rsidP="00D03535">
      <w:pPr>
        <w:spacing w:after="0"/>
        <w:ind w:left="-851"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6C9" w:rsidRPr="00D03535" w:rsidRDefault="00A326C9" w:rsidP="00D03535">
      <w:pPr>
        <w:rPr>
          <w:rFonts w:ascii="Times New Roman" w:hAnsi="Times New Roman" w:cs="Times New Roman"/>
        </w:rPr>
      </w:pPr>
    </w:p>
    <w:p w:rsidR="00D03535" w:rsidRPr="00D03535" w:rsidRDefault="00D03535" w:rsidP="00D03535">
      <w:pPr>
        <w:spacing w:after="0"/>
        <w:ind w:left="-851" w:righ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3535">
        <w:rPr>
          <w:rFonts w:ascii="Times New Roman" w:hAnsi="Times New Roman" w:cs="Times New Roman"/>
          <w:b/>
          <w:color w:val="FF0000"/>
          <w:sz w:val="32"/>
          <w:szCs w:val="32"/>
        </w:rPr>
        <w:t>Klauzula informacyjna dla monitoringu</w:t>
      </w:r>
    </w:p>
    <w:p w:rsidR="00D03535" w:rsidRPr="00D03535" w:rsidRDefault="00D03535" w:rsidP="00D03535">
      <w:pPr>
        <w:spacing w:after="0"/>
        <w:ind w:left="-851" w:right="-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03535" w:rsidRPr="00D03535" w:rsidRDefault="00D03535" w:rsidP="00D03535">
      <w:pPr>
        <w:ind w:left="-709" w:right="-993"/>
        <w:jc w:val="both"/>
        <w:rPr>
          <w:rFonts w:ascii="Times New Roman" w:hAnsi="Times New Roman" w:cs="Times New Roman"/>
          <w:sz w:val="24"/>
          <w:szCs w:val="24"/>
        </w:rPr>
      </w:pP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ust. 1 i 2 ogólnego rozporządzenia o ochronie danych osobowych z dnia 27 kwietnia 2016 r. Parlamentu Europejskiego i Rady (UE) 2016/679 (zwanego dalej RODO) informujemy, że Administratorem przetwarzającym Pani(a) dane osobowe w ramach monitoringu firmowego jest </w:t>
      </w:r>
      <w:r w:rsidRPr="00D03535">
        <w:rPr>
          <w:rFonts w:ascii="Times New Roman" w:hAnsi="Times New Roman" w:cs="Times New Roman"/>
          <w:b/>
          <w:color w:val="000000"/>
          <w:sz w:val="24"/>
          <w:szCs w:val="24"/>
        </w:rPr>
        <w:t>Szkoła Muzyczna I stopnia w Garwolinie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 z siedzibą w Garwolinie przy ul. Jana Pawła II 5, reprezentowana przez właściciela/dyrektora </w:t>
      </w:r>
      <w:r w:rsidRPr="00D03535">
        <w:rPr>
          <w:rFonts w:ascii="Times New Roman" w:hAnsi="Times New Roman" w:cs="Times New Roman"/>
          <w:b/>
          <w:color w:val="000000"/>
          <w:sz w:val="24"/>
          <w:szCs w:val="24"/>
        </w:rPr>
        <w:t>Radosława Mitura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. Pani(a) dane osobowe będą przetwarzane w </w:t>
      </w:r>
      <w:r w:rsidRPr="00D03535">
        <w:rPr>
          <w:rFonts w:ascii="Times New Roman" w:hAnsi="Times New Roman" w:cs="Times New Roman"/>
          <w:sz w:val="24"/>
          <w:szCs w:val="24"/>
        </w:rPr>
        <w:t xml:space="preserve">celu ochrony mienia oraz zapewnienia bezpieczeństwa na terenie monitorowanym 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1 lit. f)  to jest prawnie uzasadnionego interesu Administratora. </w:t>
      </w:r>
      <w:r w:rsidRPr="00D03535">
        <w:rPr>
          <w:rFonts w:ascii="Times New Roman" w:hAnsi="Times New Roman" w:cs="Times New Roman"/>
          <w:sz w:val="24"/>
          <w:szCs w:val="24"/>
        </w:rPr>
        <w:t xml:space="preserve">Zapisy z monitoringu  przechowywane będą w okresie </w:t>
      </w:r>
      <w:r w:rsidRPr="00D03535">
        <w:rPr>
          <w:rFonts w:ascii="Times New Roman" w:hAnsi="Times New Roman" w:cs="Times New Roman"/>
          <w:b/>
          <w:sz w:val="24"/>
          <w:szCs w:val="24"/>
        </w:rPr>
        <w:t>do 90 dni</w:t>
      </w:r>
      <w:r w:rsidRPr="00D03535">
        <w:rPr>
          <w:rFonts w:ascii="Times New Roman" w:hAnsi="Times New Roman" w:cs="Times New Roman"/>
          <w:sz w:val="24"/>
          <w:szCs w:val="24"/>
        </w:rPr>
        <w:t xml:space="preserve">. Osoba zarejestrowana przez system monitoringu ma prawo do dostępu do danych osobowych oraz ograniczenia przetwarzania. Osobie zarejestrowanej przez system monitoringu przysługuje prawo wniesienia skargi do organu nadzorczego </w:t>
      </w:r>
      <w:r w:rsidRPr="00D03535">
        <w:rPr>
          <w:rFonts w:ascii="Times New Roman" w:hAnsi="Times New Roman" w:cs="Times New Roman"/>
          <w:color w:val="000000"/>
          <w:sz w:val="24"/>
          <w:szCs w:val="24"/>
        </w:rPr>
        <w:t>jeżeli uzna, że przetwarzanie narusza przepisy RODO. Przetwarzanie nagrań nie będzie podlegało zautomatyzowanemu podejmowaniu decyzji, w tym profilowaniu, o którym mowa w art. 22 ust. 1 i 4 ogólnego rozporządzenia o ochronie danych osobowych z dnia 27 kwietnia 2016 r.</w:t>
      </w:r>
    </w:p>
    <w:p w:rsidR="00D03535" w:rsidRPr="00D03535" w:rsidRDefault="00D03535" w:rsidP="00D03535">
      <w:pPr>
        <w:rPr>
          <w:sz w:val="24"/>
          <w:szCs w:val="24"/>
        </w:rPr>
      </w:pPr>
    </w:p>
    <w:p w:rsidR="00D03535" w:rsidRDefault="00D03535"/>
    <w:sectPr w:rsidR="00D03535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535"/>
    <w:rsid w:val="00A326C9"/>
    <w:rsid w:val="00D0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2420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2018-09-18T10:05:00Z</dcterms:created>
  <dcterms:modified xsi:type="dcterms:W3CDTF">2018-09-18T10:06:00Z</dcterms:modified>
</cp:coreProperties>
</file>